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0BF4E" w14:textId="77777777" w:rsidR="005004CE" w:rsidRDefault="005004CE" w:rsidP="004233E0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2D7C85" w14:textId="77777777" w:rsidR="005520D1" w:rsidRPr="00406023" w:rsidRDefault="005520D1" w:rsidP="005520D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06023">
        <w:rPr>
          <w:rFonts w:ascii="Arial" w:hAnsi="Arial" w:cs="Arial"/>
          <w:b/>
          <w:bCs/>
          <w:color w:val="000000"/>
          <w:sz w:val="24"/>
          <w:szCs w:val="24"/>
        </w:rPr>
        <w:t xml:space="preserve">Adrien </w:t>
      </w:r>
      <w:proofErr w:type="spellStart"/>
      <w:r w:rsidRPr="00406023">
        <w:rPr>
          <w:rFonts w:ascii="Arial" w:hAnsi="Arial" w:cs="Arial"/>
          <w:b/>
          <w:bCs/>
          <w:color w:val="000000"/>
          <w:sz w:val="24"/>
          <w:szCs w:val="24"/>
        </w:rPr>
        <w:t>Missika</w:t>
      </w:r>
      <w:proofErr w:type="spellEnd"/>
    </w:p>
    <w:p w14:paraId="0387F683" w14:textId="77777777" w:rsidR="00406023" w:rsidRDefault="00406023" w:rsidP="00406023">
      <w:pPr>
        <w:spacing w:after="0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</w:pPr>
    </w:p>
    <w:p w14:paraId="432F226F" w14:textId="3341EF59" w:rsidR="005520D1" w:rsidRPr="00406023" w:rsidRDefault="005520D1" w:rsidP="005520D1">
      <w:pPr>
        <w:rPr>
          <w:rFonts w:ascii="Arial" w:eastAsia="Times New Roman" w:hAnsi="Arial" w:cs="Arial"/>
          <w:sz w:val="22"/>
          <w:szCs w:val="22"/>
          <w:lang w:val="en-GB"/>
        </w:rPr>
      </w:pPr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 xml:space="preserve">Adrien </w:t>
      </w:r>
      <w:proofErr w:type="spellStart"/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>Missika</w:t>
      </w:r>
      <w:proofErr w:type="spellEnd"/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 xml:space="preserve"> (1981, Paris) lives and works in Berlin. Through a wide array of mediums, which range from photography and video, to sculpture and installations, Adrien </w:t>
      </w:r>
      <w:proofErr w:type="spellStart"/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>Missika</w:t>
      </w:r>
      <w:proofErr w:type="spellEnd"/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 xml:space="preserve"> records various places around the world. Like an anachronic traveling painter, </w:t>
      </w:r>
      <w:proofErr w:type="spellStart"/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>Missika</w:t>
      </w:r>
      <w:proofErr w:type="spellEnd"/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 xml:space="preserve"> blurs the line between documentation and fiction. He defies and plays with the populist imagery rooted in our collective memory and, with a humoristic turn, </w:t>
      </w:r>
      <w:proofErr w:type="gramStart"/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>opens up</w:t>
      </w:r>
      <w:proofErr w:type="gramEnd"/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 xml:space="preserve"> new readings. His experimental approach to photography and video, maybe his most recurring mediums, results in the nomadic documentation of non-places, unstable landscapes, ruins or biotopes that evoke a strange futuristic nostalgia. Even the very passing of time becomes a formal technique, used by the artist to expand perception. Through his installations and sculptures, </w:t>
      </w:r>
      <w:proofErr w:type="spellStart"/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>Missika</w:t>
      </w:r>
      <w:proofErr w:type="spellEnd"/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 xml:space="preserve"> evokes in the spectator visualizations and atmospheres that with their narratives, invert clichés and hierarchies of representations: this is the case of </w:t>
      </w:r>
      <w:r w:rsidRPr="00406023">
        <w:rPr>
          <w:rFonts w:ascii="Arial" w:eastAsia="Times New Roman" w:hAnsi="Arial" w:cs="Arial"/>
          <w:i/>
          <w:iC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>Ciudad Jardin</w:t>
      </w:r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>, 2015—a project developed for </w:t>
      </w:r>
      <w:hyperlink r:id="rId8" w:tgtFrame="_blank" w:history="1">
        <w:r w:rsidRPr="00406023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 w:frame="1"/>
            <w:shd w:val="clear" w:color="auto" w:fill="FFFFFF"/>
            <w:lang w:val="en-GB"/>
          </w:rPr>
          <w:t xml:space="preserve">Hors les </w:t>
        </w:r>
        <w:proofErr w:type="spellStart"/>
        <w:r w:rsidRPr="00406023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 w:frame="1"/>
            <w:shd w:val="clear" w:color="auto" w:fill="FFFFFF"/>
            <w:lang w:val="en-GB"/>
          </w:rPr>
          <w:t>Murs</w:t>
        </w:r>
        <w:proofErr w:type="spellEnd"/>
        <w:r w:rsidRPr="00406023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 w:frame="1"/>
            <w:shd w:val="clear" w:color="auto" w:fill="FFFFFF"/>
            <w:lang w:val="en-GB"/>
          </w:rPr>
          <w:t xml:space="preserve"> during FIAC 2015</w:t>
        </w:r>
      </w:hyperlink>
      <w:r w:rsidRPr="004060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GB"/>
        </w:rPr>
        <w:t>—where he installed a vertical garden displaying bad weeds only, plants that generally are destined to be eradicated of any terrain. In September 2018 his work will be showcased in </w:t>
      </w:r>
      <w:r w:rsidRPr="00406023">
        <w:rPr>
          <w:rFonts w:ascii="Arial" w:eastAsia="Times New Roman" w:hAnsi="Arial" w:cs="Arial"/>
          <w:i/>
          <w:iCs/>
          <w:color w:val="232323"/>
          <w:sz w:val="22"/>
          <w:szCs w:val="22"/>
          <w:bdr w:val="none" w:sz="0" w:space="0" w:color="auto" w:frame="1"/>
          <w:shd w:val="clear" w:color="auto" w:fill="FFFFFF"/>
          <w:lang w:val="en-GB"/>
        </w:rPr>
        <w:t>Starting from the Desert. Ecologies on the Edge </w:t>
      </w:r>
      <w:r w:rsidRPr="00406023">
        <w:rPr>
          <w:rFonts w:ascii="Arial" w:eastAsia="Times New Roman" w:hAnsi="Arial" w:cs="Arial"/>
          <w:color w:val="232323"/>
          <w:sz w:val="22"/>
          <w:szCs w:val="22"/>
          <w:bdr w:val="none" w:sz="0" w:space="0" w:color="auto" w:frame="1"/>
          <w:shd w:val="clear" w:color="auto" w:fill="FFFFFF"/>
          <w:lang w:val="en-GB"/>
        </w:rPr>
        <w:t>the</w:t>
      </w:r>
      <w:r w:rsidRPr="00406023">
        <w:rPr>
          <w:rFonts w:ascii="Arial" w:eastAsia="Times New Roman" w:hAnsi="Arial" w:cs="Arial"/>
          <w:i/>
          <w:iCs/>
          <w:color w:val="232323"/>
          <w:sz w:val="22"/>
          <w:szCs w:val="22"/>
          <w:bdr w:val="none" w:sz="0" w:space="0" w:color="auto" w:frame="1"/>
          <w:shd w:val="clear" w:color="auto" w:fill="FFFFFF"/>
          <w:lang w:val="en-GB"/>
        </w:rPr>
        <w:t> </w:t>
      </w:r>
      <w:r w:rsidRPr="00406023">
        <w:rPr>
          <w:rFonts w:ascii="Arial" w:eastAsia="Times New Roman" w:hAnsi="Arial" w:cs="Arial"/>
          <w:color w:val="232323"/>
          <w:sz w:val="22"/>
          <w:szCs w:val="22"/>
          <w:shd w:val="clear" w:color="auto" w:fill="FFFFFF"/>
          <w:lang w:val="en-GB"/>
        </w:rPr>
        <w:t>Second Yinchuan Biennale.</w:t>
      </w:r>
    </w:p>
    <w:p w14:paraId="04E9535A" w14:textId="2BBF6052" w:rsidR="0085218C" w:rsidRPr="00406023" w:rsidRDefault="0085218C" w:rsidP="004233E0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612A44EA" w14:textId="77777777" w:rsidR="0085218C" w:rsidRPr="00406023" w:rsidRDefault="0085218C" w:rsidP="004233E0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53DFAF0E" w14:textId="186F53D7" w:rsidR="0085218C" w:rsidRPr="00406023" w:rsidRDefault="0085218C" w:rsidP="004233E0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06023">
        <w:rPr>
          <w:rFonts w:ascii="Arial" w:hAnsi="Arial" w:cs="Arial"/>
          <w:b/>
          <w:bCs/>
          <w:color w:val="000000"/>
          <w:sz w:val="24"/>
          <w:szCs w:val="24"/>
        </w:rPr>
        <w:t>Biogra</w:t>
      </w:r>
      <w:r w:rsidR="00F43876" w:rsidRPr="00406023">
        <w:rPr>
          <w:rFonts w:ascii="Arial" w:hAnsi="Arial" w:cs="Arial"/>
          <w:b/>
          <w:bCs/>
          <w:color w:val="000000"/>
          <w:sz w:val="24"/>
          <w:szCs w:val="24"/>
        </w:rPr>
        <w:t>phical notes</w:t>
      </w:r>
      <w:r w:rsidRPr="0040602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F43876" w:rsidRPr="00406023">
        <w:rPr>
          <w:rFonts w:ascii="Arial" w:hAnsi="Arial" w:cs="Arial"/>
          <w:b/>
          <w:bCs/>
          <w:color w:val="000000"/>
          <w:sz w:val="24"/>
          <w:szCs w:val="24"/>
        </w:rPr>
        <w:t>works and exhibitions</w:t>
      </w:r>
    </w:p>
    <w:p w14:paraId="0B9198FA" w14:textId="77777777" w:rsidR="0085218C" w:rsidRPr="00406023" w:rsidRDefault="0085218C" w:rsidP="004233E0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36BEF876" w14:textId="618C53FD" w:rsidR="006D4CEF" w:rsidRPr="00406023" w:rsidRDefault="00875CAC" w:rsidP="004233E0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lang w:val="en-GB"/>
        </w:rPr>
      </w:pPr>
      <w:r w:rsidRPr="0040602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Adri</w:t>
      </w:r>
      <w:r w:rsidR="0004013B" w:rsidRPr="0040602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en </w:t>
      </w:r>
      <w:proofErr w:type="spellStart"/>
      <w:r w:rsidR="0004013B" w:rsidRPr="0040602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Missika</w:t>
      </w:r>
      <w:proofErr w:type="spellEnd"/>
      <w:r w:rsidR="0004013B" w:rsidRPr="00406023">
        <w:rPr>
          <w:rFonts w:ascii="Arial" w:hAnsi="Arial" w:cs="Arial"/>
          <w:color w:val="000000"/>
          <w:sz w:val="24"/>
          <w:szCs w:val="24"/>
          <w:lang w:val="en-GB"/>
        </w:rPr>
        <w:t> </w:t>
      </w:r>
      <w:r w:rsidR="0085218C" w:rsidRPr="00406023">
        <w:rPr>
          <w:rFonts w:ascii="Arial" w:hAnsi="Arial" w:cs="Arial"/>
          <w:color w:val="000000"/>
          <w:lang w:val="en-GB"/>
        </w:rPr>
        <w:t>(1981, Pari</w:t>
      </w:r>
      <w:r w:rsidR="00F43876" w:rsidRPr="00406023">
        <w:rPr>
          <w:rFonts w:ascii="Arial" w:hAnsi="Arial" w:cs="Arial"/>
          <w:color w:val="000000"/>
          <w:lang w:val="en-GB"/>
        </w:rPr>
        <w:t xml:space="preserve">s) lives and works in </w:t>
      </w:r>
      <w:r w:rsidR="0085218C" w:rsidRPr="00406023">
        <w:rPr>
          <w:rFonts w:ascii="Arial" w:hAnsi="Arial" w:cs="Arial"/>
          <w:color w:val="000000"/>
          <w:lang w:val="en-GB"/>
        </w:rPr>
        <w:t>Berlin</w:t>
      </w:r>
      <w:r w:rsidR="004233E0" w:rsidRPr="00406023">
        <w:rPr>
          <w:rFonts w:ascii="Arial" w:hAnsi="Arial" w:cs="Arial"/>
          <w:color w:val="000000"/>
          <w:lang w:val="en-GB"/>
        </w:rPr>
        <w:t xml:space="preserve">. </w:t>
      </w:r>
      <w:r w:rsidR="00F43876" w:rsidRPr="00406023">
        <w:rPr>
          <w:rFonts w:ascii="Arial" w:hAnsi="Arial" w:cs="Arial"/>
          <w:color w:val="000000"/>
          <w:lang w:val="en-GB"/>
        </w:rPr>
        <w:t>He took a degree in</w:t>
      </w:r>
      <w:r w:rsidR="004233E0" w:rsidRPr="00406023">
        <w:rPr>
          <w:rFonts w:ascii="Arial" w:hAnsi="Arial" w:cs="Arial"/>
          <w:color w:val="000000"/>
          <w:lang w:val="en-GB"/>
        </w:rPr>
        <w:t xml:space="preserve"> 2007 </w:t>
      </w:r>
      <w:r w:rsidR="00F43876" w:rsidRPr="00406023">
        <w:rPr>
          <w:rFonts w:ascii="Arial" w:hAnsi="Arial" w:cs="Arial"/>
          <w:color w:val="000000"/>
          <w:lang w:val="en-GB"/>
        </w:rPr>
        <w:t xml:space="preserve">at the </w:t>
      </w:r>
      <w:r w:rsidR="004233E0" w:rsidRPr="00406023">
        <w:rPr>
          <w:rFonts w:ascii="Arial" w:hAnsi="Arial" w:cs="Arial"/>
          <w:i/>
          <w:iCs/>
          <w:color w:val="000000"/>
          <w:lang w:val="en-GB"/>
        </w:rPr>
        <w:t xml:space="preserve">Ecole </w:t>
      </w:r>
      <w:proofErr w:type="spellStart"/>
      <w:r w:rsidR="004233E0" w:rsidRPr="00406023">
        <w:rPr>
          <w:rFonts w:ascii="Arial" w:hAnsi="Arial" w:cs="Arial"/>
          <w:i/>
          <w:iCs/>
          <w:color w:val="000000"/>
          <w:lang w:val="en-GB"/>
        </w:rPr>
        <w:t>cantonale</w:t>
      </w:r>
      <w:proofErr w:type="spellEnd"/>
      <w:r w:rsidR="004233E0" w:rsidRPr="00406023">
        <w:rPr>
          <w:rFonts w:ascii="Arial" w:hAnsi="Arial" w:cs="Arial"/>
          <w:i/>
          <w:iCs/>
          <w:color w:val="000000"/>
          <w:lang w:val="en-GB"/>
        </w:rPr>
        <w:t xml:space="preserve"> d'art </w:t>
      </w:r>
      <w:r w:rsidR="004233E0" w:rsidRPr="00406023">
        <w:rPr>
          <w:rFonts w:ascii="Arial" w:hAnsi="Arial" w:cs="Arial"/>
          <w:color w:val="000000"/>
          <w:lang w:val="en-GB"/>
        </w:rPr>
        <w:t>i</w:t>
      </w:r>
      <w:r w:rsidR="00F43876" w:rsidRPr="00406023">
        <w:rPr>
          <w:rFonts w:ascii="Arial" w:hAnsi="Arial" w:cs="Arial"/>
          <w:color w:val="000000"/>
          <w:lang w:val="en-GB"/>
        </w:rPr>
        <w:t>n</w:t>
      </w:r>
      <w:r w:rsidR="004233E0" w:rsidRPr="00406023">
        <w:rPr>
          <w:rFonts w:ascii="Arial" w:hAnsi="Arial" w:cs="Arial"/>
          <w:color w:val="000000"/>
          <w:lang w:val="en-GB"/>
        </w:rPr>
        <w:t xml:space="preserve"> L</w:t>
      </w:r>
      <w:r w:rsidR="00F43876" w:rsidRPr="00406023">
        <w:rPr>
          <w:rFonts w:ascii="Arial" w:hAnsi="Arial" w:cs="Arial"/>
          <w:color w:val="000000"/>
          <w:lang w:val="en-GB"/>
        </w:rPr>
        <w:t>ausanne, where in</w:t>
      </w:r>
      <w:r w:rsidR="004233E0" w:rsidRPr="00406023">
        <w:rPr>
          <w:rFonts w:ascii="Arial" w:hAnsi="Arial" w:cs="Arial"/>
          <w:color w:val="000000"/>
          <w:lang w:val="en-GB"/>
        </w:rPr>
        <w:t xml:space="preserve"> 2006</w:t>
      </w:r>
      <w:r w:rsidR="00F43876" w:rsidRPr="00406023">
        <w:rPr>
          <w:rFonts w:ascii="Arial" w:hAnsi="Arial" w:cs="Arial"/>
          <w:color w:val="000000"/>
          <w:lang w:val="en-GB"/>
        </w:rPr>
        <w:t xml:space="preserve"> he co-founded the gallery </w:t>
      </w:r>
      <w:r w:rsidR="004233E0" w:rsidRPr="00406023">
        <w:rPr>
          <w:rFonts w:ascii="Arial" w:hAnsi="Arial" w:cs="Arial"/>
          <w:color w:val="000000"/>
          <w:lang w:val="en-GB"/>
        </w:rPr>
        <w:t xml:space="preserve">1m3. </w:t>
      </w:r>
      <w:r w:rsidR="00F43876" w:rsidRPr="00406023">
        <w:rPr>
          <w:rFonts w:ascii="Arial" w:hAnsi="Arial" w:cs="Arial"/>
          <w:color w:val="000000"/>
          <w:lang w:val="en-GB"/>
        </w:rPr>
        <w:t xml:space="preserve">In </w:t>
      </w:r>
      <w:r w:rsidR="004233E0" w:rsidRPr="00406023">
        <w:rPr>
          <w:rFonts w:ascii="Arial" w:hAnsi="Arial" w:cs="Arial"/>
          <w:color w:val="000000"/>
          <w:lang w:val="en-GB"/>
        </w:rPr>
        <w:t>2017 h</w:t>
      </w:r>
      <w:r w:rsidR="00F43876" w:rsidRPr="00406023">
        <w:rPr>
          <w:rFonts w:ascii="Arial" w:hAnsi="Arial" w:cs="Arial"/>
          <w:color w:val="000000"/>
          <w:lang w:val="en-GB"/>
        </w:rPr>
        <w:t xml:space="preserve">e founded </w:t>
      </w:r>
      <w:r w:rsidR="004233E0" w:rsidRPr="00406023">
        <w:rPr>
          <w:rFonts w:ascii="Arial" w:hAnsi="Arial" w:cs="Arial"/>
          <w:color w:val="000000"/>
          <w:lang w:val="en-GB"/>
        </w:rPr>
        <w:t>Belo Campo</w:t>
      </w:r>
      <w:r w:rsidR="00F43876" w:rsidRPr="00406023">
        <w:rPr>
          <w:rFonts w:ascii="Arial" w:hAnsi="Arial" w:cs="Arial"/>
          <w:color w:val="000000"/>
          <w:lang w:val="en-GB"/>
        </w:rPr>
        <w:t xml:space="preserve"> in Lisbon, an exhibition space for contemporary cultures, hosted by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Galeria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Francisco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Fino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. </w:t>
      </w:r>
    </w:p>
    <w:p w14:paraId="7DCE790D" w14:textId="489D18A7" w:rsidR="006D4CEF" w:rsidRPr="00406023" w:rsidRDefault="00F43876" w:rsidP="004233E0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lang w:val="en-GB"/>
        </w:rPr>
      </w:pPr>
      <w:r w:rsidRPr="00406023">
        <w:rPr>
          <w:rFonts w:ascii="Arial" w:hAnsi="Arial" w:cs="Arial"/>
          <w:color w:val="000000"/>
          <w:lang w:val="en-GB"/>
        </w:rPr>
        <w:t>Recent solo shows include</w:t>
      </w:r>
      <w:r w:rsidR="004233E0" w:rsidRPr="00406023">
        <w:rPr>
          <w:rFonts w:ascii="Arial" w:hAnsi="Arial" w:cs="Arial"/>
          <w:color w:val="000000"/>
          <w:lang w:val="en-GB"/>
        </w:rPr>
        <w:t>: </w:t>
      </w:r>
      <w:proofErr w:type="spellStart"/>
      <w:r w:rsidR="004233E0" w:rsidRPr="00406023">
        <w:rPr>
          <w:rStyle w:val="m-6302499607610338987m-2989827356387719458m-192061854357902437gmail-msohyperlink"/>
          <w:rFonts w:ascii="Arial" w:hAnsi="Arial" w:cs="Arial"/>
          <w:i/>
          <w:iCs/>
          <w:color w:val="000000"/>
          <w:lang w:val="en-GB"/>
        </w:rPr>
        <w:t>Demain</w:t>
      </w:r>
      <w:proofErr w:type="spellEnd"/>
      <w:r w:rsidR="004233E0" w:rsidRPr="00406023">
        <w:rPr>
          <w:rStyle w:val="m-6302499607610338987m-2989827356387719458m-192061854357902437gmail-msohyperlink"/>
          <w:rFonts w:ascii="Arial" w:hAnsi="Arial" w:cs="Arial"/>
          <w:i/>
          <w:iCs/>
          <w:color w:val="000000"/>
          <w:lang w:val="en-GB"/>
        </w:rPr>
        <w:t>, Stabilisation</w:t>
      </w:r>
      <w:r w:rsidR="004233E0" w:rsidRPr="00406023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Galeria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Francisco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Fino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>, Lisbon (2017); </w:t>
      </w:r>
      <w:proofErr w:type="spellStart"/>
      <w:r w:rsidR="004233E0" w:rsidRPr="00406023">
        <w:rPr>
          <w:rStyle w:val="m-6302499607610338987m-2989827356387719458m-192061854357902437gmail-msohyperlink"/>
          <w:rFonts w:ascii="Arial" w:hAnsi="Arial" w:cs="Arial"/>
          <w:i/>
          <w:iCs/>
          <w:color w:val="000000"/>
          <w:lang w:val="en-GB"/>
        </w:rPr>
        <w:t>Demain</w:t>
      </w:r>
      <w:proofErr w:type="spellEnd"/>
      <w:r w:rsidR="004233E0" w:rsidRPr="00406023">
        <w:rPr>
          <w:rStyle w:val="m-6302499607610338987m-2989827356387719458m-192061854357902437gmail-msohyperlink"/>
          <w:rFonts w:ascii="Arial" w:hAnsi="Arial" w:cs="Arial"/>
          <w:i/>
          <w:iCs/>
          <w:color w:val="000000"/>
          <w:lang w:val="en-GB"/>
        </w:rPr>
        <w:t xml:space="preserve"> </w:t>
      </w:r>
      <w:proofErr w:type="spellStart"/>
      <w:r w:rsidR="004233E0" w:rsidRPr="00406023">
        <w:rPr>
          <w:rStyle w:val="m-6302499607610338987m-2989827356387719458m-192061854357902437gmail-msohyperlink"/>
          <w:rFonts w:ascii="Arial" w:hAnsi="Arial" w:cs="Arial"/>
          <w:i/>
          <w:iCs/>
          <w:color w:val="000000"/>
          <w:lang w:val="en-GB"/>
        </w:rPr>
        <w:t>Amélioration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Bugada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&amp;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Cargnel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>, Pari</w:t>
      </w:r>
      <w:r w:rsidRPr="00406023">
        <w:rPr>
          <w:rFonts w:ascii="Arial" w:hAnsi="Arial" w:cs="Arial"/>
          <w:color w:val="000000"/>
          <w:lang w:val="en-GB"/>
        </w:rPr>
        <w:t>s</w:t>
      </w:r>
      <w:r w:rsidR="004233E0" w:rsidRPr="00406023">
        <w:rPr>
          <w:rFonts w:ascii="Arial" w:hAnsi="Arial" w:cs="Arial"/>
          <w:color w:val="000000"/>
          <w:lang w:val="en-GB"/>
        </w:rPr>
        <w:t xml:space="preserve"> (2016); </w:t>
      </w:r>
      <w:r w:rsidR="004233E0" w:rsidRPr="00406023">
        <w:rPr>
          <w:rStyle w:val="m-6302499607610338987m-2989827356387719458m-192061854357902437gmail-msohyperlink"/>
          <w:rFonts w:ascii="Arial" w:hAnsi="Arial" w:cs="Arial"/>
          <w:i/>
          <w:iCs/>
          <w:color w:val="000000"/>
          <w:lang w:val="en-GB"/>
        </w:rPr>
        <w:t>Zeitgeber</w:t>
      </w:r>
      <w:r w:rsidR="004233E0" w:rsidRPr="00406023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Proyectos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Monclova, </w:t>
      </w:r>
      <w:r w:rsidRPr="00406023">
        <w:rPr>
          <w:rFonts w:ascii="Arial" w:hAnsi="Arial" w:cs="Arial"/>
          <w:color w:val="000000"/>
          <w:lang w:val="en-GB"/>
        </w:rPr>
        <w:t xml:space="preserve">Mexico </w:t>
      </w:r>
      <w:r w:rsidR="004233E0" w:rsidRPr="00406023">
        <w:rPr>
          <w:rFonts w:ascii="Arial" w:hAnsi="Arial" w:cs="Arial"/>
          <w:color w:val="000000"/>
          <w:lang w:val="en-GB"/>
        </w:rPr>
        <w:t>Cit</w:t>
      </w:r>
      <w:r w:rsidRPr="00406023">
        <w:rPr>
          <w:rFonts w:ascii="Arial" w:hAnsi="Arial" w:cs="Arial"/>
          <w:color w:val="000000"/>
          <w:lang w:val="en-GB"/>
        </w:rPr>
        <w:t>y</w:t>
      </w:r>
      <w:r w:rsidR="004233E0" w:rsidRPr="00406023">
        <w:rPr>
          <w:rFonts w:ascii="Arial" w:hAnsi="Arial" w:cs="Arial"/>
          <w:color w:val="000000"/>
          <w:lang w:val="en-GB"/>
        </w:rPr>
        <w:t xml:space="preserve"> (2015); </w:t>
      </w:r>
      <w:proofErr w:type="spellStart"/>
      <w:r w:rsidR="004233E0" w:rsidRPr="00406023">
        <w:rPr>
          <w:rStyle w:val="m-6302499607610338987m-2989827356387719458m-192061854357902437gmail-msohyperlink"/>
          <w:rFonts w:ascii="Arial" w:hAnsi="Arial" w:cs="Arial"/>
          <w:i/>
          <w:iCs/>
          <w:color w:val="000000"/>
          <w:lang w:val="en-GB"/>
        </w:rPr>
        <w:t>Gelassenheit</w:t>
      </w:r>
      <w:proofErr w:type="spellEnd"/>
      <w:r w:rsidR="004233E0" w:rsidRPr="00406023">
        <w:rPr>
          <w:rFonts w:ascii="Arial" w:hAnsi="Arial" w:cs="Arial"/>
          <w:i/>
          <w:iCs/>
          <w:color w:val="000000"/>
          <w:lang w:val="en-GB"/>
        </w:rPr>
        <w:t> (Laisser-Faire)</w:t>
      </w:r>
      <w:r w:rsidR="004233E0" w:rsidRPr="00406023">
        <w:rPr>
          <w:rFonts w:ascii="Arial" w:hAnsi="Arial" w:cs="Arial"/>
          <w:color w:val="000000"/>
          <w:lang w:val="en-GB"/>
        </w:rPr>
        <w:t xml:space="preserve">, 21er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Raum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, 21er Haus – Belvedere, Vienna, (2015); </w:t>
      </w:r>
      <w:r w:rsidR="004233E0" w:rsidRPr="00406023">
        <w:rPr>
          <w:rStyle w:val="m-6302499607610338987m-2989827356387719458m-192061854357902437gmail-msohyperlink"/>
          <w:rFonts w:ascii="Arial" w:hAnsi="Arial" w:cs="Arial"/>
          <w:i/>
          <w:iCs/>
          <w:color w:val="000000"/>
          <w:lang w:val="en-GB"/>
        </w:rPr>
        <w:t>Siesta Club</w:t>
      </w:r>
      <w:r w:rsidR="004233E0" w:rsidRPr="00406023">
        <w:rPr>
          <w:rFonts w:ascii="Arial" w:hAnsi="Arial" w:cs="Arial"/>
          <w:color w:val="000000"/>
          <w:lang w:val="en-GB"/>
        </w:rPr>
        <w:t>, Quartz Studio, T</w:t>
      </w:r>
      <w:r w:rsidRPr="00406023">
        <w:rPr>
          <w:rFonts w:ascii="Arial" w:hAnsi="Arial" w:cs="Arial"/>
          <w:color w:val="000000"/>
          <w:lang w:val="en-GB"/>
        </w:rPr>
        <w:t>urin</w:t>
      </w:r>
      <w:r w:rsidR="004233E0" w:rsidRPr="00406023">
        <w:rPr>
          <w:rFonts w:ascii="Arial" w:hAnsi="Arial" w:cs="Arial"/>
          <w:color w:val="000000"/>
          <w:lang w:val="en-GB"/>
        </w:rPr>
        <w:t xml:space="preserve"> (2015); </w:t>
      </w:r>
      <w:proofErr w:type="spellStart"/>
      <w:r w:rsidR="004233E0" w:rsidRPr="00406023">
        <w:rPr>
          <w:rStyle w:val="m-6302499607610338987m-2989827356387719458m-192061854357902437gmail-msohyperlink"/>
          <w:rFonts w:ascii="Arial" w:hAnsi="Arial" w:cs="Arial"/>
          <w:i/>
          <w:iCs/>
          <w:color w:val="000000"/>
          <w:lang w:val="en-GB"/>
        </w:rPr>
        <w:t>Amexica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, Centre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Culturel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Suisse, Pari</w:t>
      </w:r>
      <w:r w:rsidRPr="00406023">
        <w:rPr>
          <w:rFonts w:ascii="Arial" w:hAnsi="Arial" w:cs="Arial"/>
          <w:color w:val="000000"/>
          <w:lang w:val="en-GB"/>
        </w:rPr>
        <w:t>s</w:t>
      </w:r>
      <w:r w:rsidR="004233E0" w:rsidRPr="00406023">
        <w:rPr>
          <w:rFonts w:ascii="Arial" w:hAnsi="Arial" w:cs="Arial"/>
          <w:color w:val="000000"/>
          <w:lang w:val="en-GB"/>
        </w:rPr>
        <w:t xml:space="preserve"> (2014); </w:t>
      </w:r>
      <w:r w:rsidR="004233E0" w:rsidRPr="00406023">
        <w:rPr>
          <w:rStyle w:val="m-6302499607610338987m-2989827356387719458m-192061854357902437gmail-msohyperlink"/>
          <w:rFonts w:ascii="Arial" w:hAnsi="Arial" w:cs="Arial"/>
          <w:i/>
          <w:iCs/>
          <w:color w:val="000000"/>
          <w:lang w:val="en-GB"/>
        </w:rPr>
        <w:t>Cosmic Latte</w:t>
      </w:r>
      <w:r w:rsidR="004233E0" w:rsidRPr="00406023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Kunstraum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Walcheturm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>, Zuri</w:t>
      </w:r>
      <w:r w:rsidRPr="00406023">
        <w:rPr>
          <w:rFonts w:ascii="Arial" w:hAnsi="Arial" w:cs="Arial"/>
          <w:color w:val="000000"/>
          <w:lang w:val="en-GB"/>
        </w:rPr>
        <w:t>ch</w:t>
      </w:r>
      <w:r w:rsidR="004233E0" w:rsidRPr="00406023">
        <w:rPr>
          <w:rFonts w:ascii="Arial" w:hAnsi="Arial" w:cs="Arial"/>
          <w:color w:val="000000"/>
          <w:lang w:val="en-GB"/>
        </w:rPr>
        <w:t xml:space="preserve"> (2014); </w:t>
      </w:r>
      <w:r w:rsidR="004233E0" w:rsidRPr="00406023">
        <w:rPr>
          <w:rFonts w:ascii="Arial" w:hAnsi="Arial" w:cs="Arial"/>
          <w:i/>
          <w:iCs/>
          <w:color w:val="000000"/>
          <w:lang w:val="en-GB"/>
        </w:rPr>
        <w:t>HMI</w:t>
      </w:r>
      <w:r w:rsidR="004233E0" w:rsidRPr="00406023">
        <w:rPr>
          <w:rFonts w:ascii="Arial" w:hAnsi="Arial" w:cs="Arial"/>
          <w:color w:val="000000"/>
          <w:lang w:val="en-GB"/>
        </w:rPr>
        <w:t>, Palais de Tokyo, Pari</w:t>
      </w:r>
      <w:r w:rsidRPr="00406023">
        <w:rPr>
          <w:rFonts w:ascii="Arial" w:hAnsi="Arial" w:cs="Arial"/>
          <w:color w:val="000000"/>
          <w:lang w:val="en-GB"/>
        </w:rPr>
        <w:t>s</w:t>
      </w:r>
      <w:r w:rsidR="004233E0" w:rsidRPr="00406023">
        <w:rPr>
          <w:rFonts w:ascii="Arial" w:hAnsi="Arial" w:cs="Arial"/>
          <w:color w:val="000000"/>
          <w:lang w:val="en-GB"/>
        </w:rPr>
        <w:t xml:space="preserve"> (2009); </w:t>
      </w:r>
      <w:proofErr w:type="spellStart"/>
      <w:r w:rsidR="004233E0" w:rsidRPr="00406023">
        <w:rPr>
          <w:rStyle w:val="m-6302499607610338987m-2989827356387719458m-192061854357902437gmail-msohyperlink"/>
          <w:rFonts w:ascii="Arial" w:hAnsi="Arial" w:cs="Arial"/>
          <w:i/>
          <w:iCs/>
          <w:color w:val="000000"/>
          <w:lang w:val="en-GB"/>
        </w:rPr>
        <w:t>Fabriques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, Centre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d’Art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Contemporain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Genève, G</w:t>
      </w:r>
      <w:r w:rsidRPr="00406023">
        <w:rPr>
          <w:rFonts w:ascii="Arial" w:hAnsi="Arial" w:cs="Arial"/>
          <w:color w:val="000000"/>
          <w:lang w:val="en-GB"/>
        </w:rPr>
        <w:t>ene</w:t>
      </w:r>
      <w:bookmarkStart w:id="0" w:name="_GoBack"/>
      <w:bookmarkEnd w:id="0"/>
      <w:r w:rsidRPr="00406023">
        <w:rPr>
          <w:rFonts w:ascii="Arial" w:hAnsi="Arial" w:cs="Arial"/>
          <w:color w:val="000000"/>
          <w:lang w:val="en-GB"/>
        </w:rPr>
        <w:t>va</w:t>
      </w:r>
      <w:r w:rsidR="004233E0" w:rsidRPr="00406023">
        <w:rPr>
          <w:rFonts w:ascii="Arial" w:hAnsi="Arial" w:cs="Arial"/>
          <w:color w:val="000000"/>
          <w:lang w:val="en-GB"/>
        </w:rPr>
        <w:t xml:space="preserve"> (2009). </w:t>
      </w:r>
      <w:r w:rsidRPr="00406023">
        <w:rPr>
          <w:rFonts w:ascii="Arial" w:hAnsi="Arial" w:cs="Arial"/>
          <w:color w:val="000000"/>
          <w:lang w:val="en-GB"/>
        </w:rPr>
        <w:t xml:space="preserve">In </w:t>
      </w:r>
      <w:r w:rsidR="004233E0" w:rsidRPr="00406023">
        <w:rPr>
          <w:rFonts w:ascii="Arial" w:hAnsi="Arial" w:cs="Arial"/>
          <w:color w:val="000000"/>
          <w:lang w:val="en-GB"/>
        </w:rPr>
        <w:t>2009 h</w:t>
      </w:r>
      <w:r w:rsidRPr="00406023">
        <w:rPr>
          <w:rFonts w:ascii="Arial" w:hAnsi="Arial" w:cs="Arial"/>
          <w:color w:val="000000"/>
          <w:lang w:val="en-GB"/>
        </w:rPr>
        <w:t xml:space="preserve">e received the </w:t>
      </w:r>
      <w:r w:rsidR="004233E0" w:rsidRPr="00406023">
        <w:rPr>
          <w:rFonts w:ascii="Arial" w:hAnsi="Arial" w:cs="Arial"/>
          <w:color w:val="000000"/>
          <w:lang w:val="en-GB"/>
        </w:rPr>
        <w:t xml:space="preserve">Swiss Art Award </w:t>
      </w:r>
      <w:r w:rsidRPr="00406023">
        <w:rPr>
          <w:rFonts w:ascii="Arial" w:hAnsi="Arial" w:cs="Arial"/>
          <w:color w:val="000000"/>
          <w:lang w:val="en-GB"/>
        </w:rPr>
        <w:t xml:space="preserve">and the </w:t>
      </w:r>
      <w:r w:rsidR="004233E0" w:rsidRPr="00406023">
        <w:rPr>
          <w:rFonts w:ascii="Arial" w:hAnsi="Arial" w:cs="Arial"/>
          <w:i/>
          <w:iCs/>
          <w:color w:val="000000"/>
          <w:lang w:val="en-GB"/>
        </w:rPr>
        <w:t xml:space="preserve">Prix </w:t>
      </w:r>
      <w:proofErr w:type="spellStart"/>
      <w:r w:rsidR="004233E0" w:rsidRPr="00406023">
        <w:rPr>
          <w:rFonts w:ascii="Arial" w:hAnsi="Arial" w:cs="Arial"/>
          <w:i/>
          <w:iCs/>
          <w:color w:val="000000"/>
          <w:lang w:val="en-GB"/>
        </w:rPr>
        <w:t>Découverte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a</w:t>
      </w:r>
      <w:r w:rsidRPr="00406023">
        <w:rPr>
          <w:rFonts w:ascii="Arial" w:hAnsi="Arial" w:cs="Arial"/>
          <w:color w:val="000000"/>
          <w:lang w:val="en-GB"/>
        </w:rPr>
        <w:t>t</w:t>
      </w:r>
      <w:r w:rsidR="004233E0" w:rsidRPr="00406023">
        <w:rPr>
          <w:rFonts w:ascii="Arial" w:hAnsi="Arial" w:cs="Arial"/>
          <w:color w:val="000000"/>
          <w:lang w:val="en-GB"/>
        </w:rPr>
        <w:t xml:space="preserve"> Rencontres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internationales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de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photographie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> (Arles, Franc</w:t>
      </w:r>
      <w:r w:rsidRPr="00406023">
        <w:rPr>
          <w:rFonts w:ascii="Arial" w:hAnsi="Arial" w:cs="Arial"/>
          <w:color w:val="000000"/>
          <w:lang w:val="en-GB"/>
        </w:rPr>
        <w:t>e</w:t>
      </w:r>
      <w:r w:rsidR="004233E0" w:rsidRPr="00406023">
        <w:rPr>
          <w:rFonts w:ascii="Arial" w:hAnsi="Arial" w:cs="Arial"/>
          <w:color w:val="000000"/>
          <w:lang w:val="en-GB"/>
        </w:rPr>
        <w:t xml:space="preserve">). </w:t>
      </w:r>
      <w:r w:rsidRPr="00406023">
        <w:rPr>
          <w:rFonts w:ascii="Arial" w:hAnsi="Arial" w:cs="Arial"/>
          <w:color w:val="000000"/>
          <w:lang w:val="en-GB"/>
        </w:rPr>
        <w:t xml:space="preserve">In </w:t>
      </w:r>
      <w:r w:rsidR="004233E0" w:rsidRPr="00406023">
        <w:rPr>
          <w:rFonts w:ascii="Arial" w:hAnsi="Arial" w:cs="Arial"/>
          <w:color w:val="000000"/>
          <w:lang w:val="en-GB"/>
        </w:rPr>
        <w:t xml:space="preserve">2011 </w:t>
      </w:r>
      <w:r w:rsidRPr="00406023">
        <w:rPr>
          <w:rFonts w:ascii="Arial" w:hAnsi="Arial" w:cs="Arial"/>
          <w:color w:val="000000"/>
          <w:lang w:val="en-GB"/>
        </w:rPr>
        <w:t xml:space="preserve">he won the </w:t>
      </w:r>
      <w:r w:rsidR="004233E0" w:rsidRPr="00406023">
        <w:rPr>
          <w:rFonts w:ascii="Arial" w:hAnsi="Arial" w:cs="Arial"/>
          <w:color w:val="000000"/>
          <w:lang w:val="en-GB"/>
        </w:rPr>
        <w:t>Ricard</w:t>
      </w:r>
      <w:r w:rsidRPr="00406023">
        <w:rPr>
          <w:rFonts w:ascii="Arial" w:hAnsi="Arial" w:cs="Arial"/>
          <w:color w:val="000000"/>
          <w:lang w:val="en-GB"/>
        </w:rPr>
        <w:t xml:space="preserve"> Foundation Prize and the </w:t>
      </w:r>
      <w:r w:rsidR="004233E0" w:rsidRPr="00406023">
        <w:rPr>
          <w:rFonts w:ascii="Arial" w:hAnsi="Arial" w:cs="Arial"/>
          <w:color w:val="000000"/>
          <w:lang w:val="en-GB"/>
        </w:rPr>
        <w:t xml:space="preserve">Kiefer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Hablitzel</w:t>
      </w:r>
      <w:proofErr w:type="spellEnd"/>
      <w:r w:rsidRPr="00406023">
        <w:rPr>
          <w:rFonts w:ascii="Arial" w:hAnsi="Arial" w:cs="Arial"/>
          <w:color w:val="000000"/>
          <w:lang w:val="en-GB"/>
        </w:rPr>
        <w:t xml:space="preserve"> Prize</w:t>
      </w:r>
      <w:r w:rsidR="004233E0" w:rsidRPr="00406023">
        <w:rPr>
          <w:rFonts w:ascii="Arial" w:hAnsi="Arial" w:cs="Arial"/>
          <w:color w:val="000000"/>
          <w:lang w:val="en-GB"/>
        </w:rPr>
        <w:t xml:space="preserve">. </w:t>
      </w:r>
      <w:r w:rsidRPr="00406023">
        <w:rPr>
          <w:rFonts w:ascii="Arial" w:hAnsi="Arial" w:cs="Arial"/>
          <w:color w:val="000000"/>
          <w:lang w:val="en-GB"/>
        </w:rPr>
        <w:t xml:space="preserve">His work has been featured in many group shows in </w:t>
      </w:r>
      <w:r w:rsidR="004233E0" w:rsidRPr="00406023">
        <w:rPr>
          <w:rFonts w:ascii="Arial" w:hAnsi="Arial" w:cs="Arial"/>
          <w:color w:val="000000"/>
          <w:lang w:val="en-GB"/>
        </w:rPr>
        <w:t>important</w:t>
      </w:r>
      <w:r w:rsidRPr="00406023">
        <w:rPr>
          <w:rFonts w:ascii="Arial" w:hAnsi="Arial" w:cs="Arial"/>
          <w:color w:val="000000"/>
          <w:lang w:val="en-GB"/>
        </w:rPr>
        <w:t xml:space="preserve"> institutions</w:t>
      </w:r>
      <w:r w:rsidR="004233E0" w:rsidRPr="00406023">
        <w:rPr>
          <w:rFonts w:ascii="Arial" w:hAnsi="Arial" w:cs="Arial"/>
          <w:color w:val="000000"/>
          <w:lang w:val="en-GB"/>
        </w:rPr>
        <w:t xml:space="preserve">, </w:t>
      </w:r>
      <w:r w:rsidRPr="00406023">
        <w:rPr>
          <w:rFonts w:ascii="Arial" w:hAnsi="Arial" w:cs="Arial"/>
          <w:color w:val="000000"/>
          <w:lang w:val="en-GB"/>
        </w:rPr>
        <w:t xml:space="preserve">including </w:t>
      </w:r>
      <w:r w:rsidR="004233E0" w:rsidRPr="00406023">
        <w:rPr>
          <w:rFonts w:ascii="Arial" w:hAnsi="Arial" w:cs="Arial"/>
          <w:color w:val="000000"/>
          <w:lang w:val="en-GB"/>
        </w:rPr>
        <w:t>Centre Pompidou, Pari</w:t>
      </w:r>
      <w:r w:rsidRPr="00406023">
        <w:rPr>
          <w:rFonts w:ascii="Arial" w:hAnsi="Arial" w:cs="Arial"/>
          <w:color w:val="000000"/>
          <w:lang w:val="en-GB"/>
        </w:rPr>
        <w:t>s</w:t>
      </w:r>
      <w:r w:rsidR="004233E0" w:rsidRPr="00406023">
        <w:rPr>
          <w:rFonts w:ascii="Arial" w:hAnsi="Arial" w:cs="Arial"/>
          <w:color w:val="000000"/>
          <w:lang w:val="en-GB"/>
        </w:rPr>
        <w:t xml:space="preserve">; Metro Pictures, New York;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Aargauer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Kunsthaus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, Aarau; Nouveau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Musée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National de Monaco, Monte</w:t>
      </w:r>
      <w:r w:rsidRPr="00406023">
        <w:rPr>
          <w:rFonts w:ascii="Arial" w:hAnsi="Arial" w:cs="Arial"/>
          <w:color w:val="000000"/>
          <w:lang w:val="en-GB"/>
        </w:rPr>
        <w:t xml:space="preserve"> C</w:t>
      </w:r>
      <w:r w:rsidR="004233E0" w:rsidRPr="00406023">
        <w:rPr>
          <w:rFonts w:ascii="Arial" w:hAnsi="Arial" w:cs="Arial"/>
          <w:color w:val="000000"/>
          <w:lang w:val="en-GB"/>
        </w:rPr>
        <w:t xml:space="preserve">arlo; Le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Magasin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, Grenoble;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Fotomuseum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Winterthur; Centre </w:t>
      </w:r>
      <w:r w:rsidR="004233E0" w:rsidRPr="00406023">
        <w:rPr>
          <w:rFonts w:ascii="Arial" w:hAnsi="Arial" w:cs="Arial"/>
          <w:color w:val="000000"/>
          <w:lang w:val="en-GB"/>
        </w:rPr>
        <w:lastRenderedPageBreak/>
        <w:t>Pompidou-Metz; National Art Gallery, Sofia, Bulgaria; Moscow Biennial of Young Art, MMOMA, Mosc</w:t>
      </w:r>
      <w:r w:rsidRPr="00406023">
        <w:rPr>
          <w:rFonts w:ascii="Arial" w:hAnsi="Arial" w:cs="Arial"/>
          <w:color w:val="000000"/>
          <w:lang w:val="en-GB"/>
        </w:rPr>
        <w:t>ow</w:t>
      </w:r>
      <w:r w:rsidR="004233E0" w:rsidRPr="00406023">
        <w:rPr>
          <w:rFonts w:ascii="Arial" w:hAnsi="Arial" w:cs="Arial"/>
          <w:color w:val="000000"/>
          <w:lang w:val="en-GB"/>
        </w:rPr>
        <w:t xml:space="preserve">; Seoul Museum of Art, </w:t>
      </w:r>
      <w:r w:rsidRPr="00406023">
        <w:rPr>
          <w:rFonts w:ascii="Arial" w:hAnsi="Arial" w:cs="Arial"/>
          <w:color w:val="000000"/>
          <w:lang w:val="en-GB"/>
        </w:rPr>
        <w:t xml:space="preserve">South </w:t>
      </w:r>
      <w:r w:rsidR="004233E0" w:rsidRPr="00406023">
        <w:rPr>
          <w:rFonts w:ascii="Arial" w:hAnsi="Arial" w:cs="Arial"/>
          <w:color w:val="000000"/>
          <w:lang w:val="en-GB"/>
        </w:rPr>
        <w:t xml:space="preserve">Korea; Ryerson Image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Center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>, Toronto; National Museum of Singap</w:t>
      </w:r>
      <w:r w:rsidRPr="00406023">
        <w:rPr>
          <w:rFonts w:ascii="Arial" w:hAnsi="Arial" w:cs="Arial"/>
          <w:color w:val="000000"/>
          <w:lang w:val="en-GB"/>
        </w:rPr>
        <w:t>ore</w:t>
      </w:r>
      <w:r w:rsidR="004233E0" w:rsidRPr="00406023">
        <w:rPr>
          <w:rFonts w:ascii="Arial" w:hAnsi="Arial" w:cs="Arial"/>
          <w:color w:val="000000"/>
          <w:lang w:val="en-GB"/>
        </w:rPr>
        <w:t xml:space="preserve">, Singapore; Academia di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Francia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>, Villa Medici, Rom</w:t>
      </w:r>
      <w:r w:rsidRPr="00406023">
        <w:rPr>
          <w:rFonts w:ascii="Arial" w:hAnsi="Arial" w:cs="Arial"/>
          <w:color w:val="000000"/>
          <w:lang w:val="en-GB"/>
        </w:rPr>
        <w:t>e</w:t>
      </w:r>
      <w:r w:rsidR="004233E0" w:rsidRPr="00406023">
        <w:rPr>
          <w:rFonts w:ascii="Arial" w:hAnsi="Arial" w:cs="Arial"/>
          <w:color w:val="000000"/>
          <w:lang w:val="en-GB"/>
        </w:rPr>
        <w:t>; MAXXI, Rom</w:t>
      </w:r>
      <w:r w:rsidRPr="00406023">
        <w:rPr>
          <w:rFonts w:ascii="Arial" w:hAnsi="Arial" w:cs="Arial"/>
          <w:color w:val="000000"/>
          <w:lang w:val="en-GB"/>
        </w:rPr>
        <w:t>e</w:t>
      </w:r>
      <w:r w:rsidR="004233E0" w:rsidRPr="00406023">
        <w:rPr>
          <w:rFonts w:ascii="Arial" w:hAnsi="Arial" w:cs="Arial"/>
          <w:color w:val="000000"/>
          <w:lang w:val="en-GB"/>
        </w:rPr>
        <w:t xml:space="preserve">; Kyoto Art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Center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, Kyoto; Museo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Cantonale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d'arte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Lugano; Beirut Art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Center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>, L</w:t>
      </w:r>
      <w:r w:rsidRPr="00406023">
        <w:rPr>
          <w:rFonts w:ascii="Arial" w:hAnsi="Arial" w:cs="Arial"/>
          <w:color w:val="000000"/>
          <w:lang w:val="en-GB"/>
        </w:rPr>
        <w:t>ebanon</w:t>
      </w:r>
      <w:r w:rsidR="004233E0" w:rsidRPr="00406023">
        <w:rPr>
          <w:rFonts w:ascii="Arial" w:hAnsi="Arial" w:cs="Arial"/>
          <w:color w:val="000000"/>
          <w:lang w:val="en-GB"/>
        </w:rPr>
        <w:t xml:space="preserve">. </w:t>
      </w:r>
    </w:p>
    <w:p w14:paraId="5F160661" w14:textId="49308F6A" w:rsidR="004233E0" w:rsidRPr="00406023" w:rsidRDefault="00F43876" w:rsidP="004233E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GB"/>
        </w:rPr>
      </w:pPr>
      <w:r w:rsidRPr="00406023">
        <w:rPr>
          <w:rFonts w:ascii="Arial" w:hAnsi="Arial" w:cs="Arial"/>
          <w:color w:val="000000"/>
          <w:lang w:val="en-GB"/>
        </w:rPr>
        <w:t xml:space="preserve">His works are included in prestigious collections, like those of </w:t>
      </w:r>
      <w:r w:rsidR="004233E0" w:rsidRPr="00406023">
        <w:rPr>
          <w:rFonts w:ascii="Arial" w:hAnsi="Arial" w:cs="Arial"/>
          <w:color w:val="000000"/>
          <w:lang w:val="en-GB"/>
        </w:rPr>
        <w:t>Centre Pompidou, Pari</w:t>
      </w:r>
      <w:r w:rsidRPr="00406023">
        <w:rPr>
          <w:rFonts w:ascii="Arial" w:hAnsi="Arial" w:cs="Arial"/>
          <w:color w:val="000000"/>
          <w:lang w:val="en-GB"/>
        </w:rPr>
        <w:t>s</w:t>
      </w:r>
      <w:r w:rsidR="004233E0" w:rsidRPr="00406023">
        <w:rPr>
          <w:rFonts w:ascii="Arial" w:hAnsi="Arial" w:cs="Arial"/>
          <w:color w:val="000000"/>
          <w:lang w:val="en-GB"/>
        </w:rPr>
        <w:t xml:space="preserve">;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Kunsthaus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Zürich, Zuri</w:t>
      </w:r>
      <w:r w:rsidRPr="00406023">
        <w:rPr>
          <w:rFonts w:ascii="Arial" w:hAnsi="Arial" w:cs="Arial"/>
          <w:color w:val="000000"/>
          <w:lang w:val="en-GB"/>
        </w:rPr>
        <w:t>ch</w:t>
      </w:r>
      <w:r w:rsidR="004233E0" w:rsidRPr="00406023">
        <w:rPr>
          <w:rFonts w:ascii="Arial" w:hAnsi="Arial" w:cs="Arial"/>
          <w:color w:val="000000"/>
          <w:lang w:val="en-GB"/>
        </w:rPr>
        <w:t xml:space="preserve">; Nouveau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Musée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National de Monaco, Monaco; Centre National des Arts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Plastiques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>, Pari</w:t>
      </w:r>
      <w:r w:rsidRPr="00406023">
        <w:rPr>
          <w:rFonts w:ascii="Arial" w:hAnsi="Arial" w:cs="Arial"/>
          <w:color w:val="000000"/>
          <w:lang w:val="en-GB"/>
        </w:rPr>
        <w:t>s</w:t>
      </w:r>
      <w:r w:rsidR="004233E0" w:rsidRPr="00406023">
        <w:rPr>
          <w:rFonts w:ascii="Arial" w:hAnsi="Arial" w:cs="Arial"/>
          <w:color w:val="000000"/>
          <w:lang w:val="en-GB"/>
        </w:rPr>
        <w:t xml:space="preserve">; FRAC Ile de France; FRAC Alsace; FRAC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Acquitaine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;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Kadist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Art Foundation, Pari</w:t>
      </w:r>
      <w:r w:rsidRPr="00406023">
        <w:rPr>
          <w:rFonts w:ascii="Arial" w:hAnsi="Arial" w:cs="Arial"/>
          <w:color w:val="000000"/>
          <w:lang w:val="en-GB"/>
        </w:rPr>
        <w:t>s</w:t>
      </w:r>
      <w:r w:rsidR="004233E0" w:rsidRPr="00406023">
        <w:rPr>
          <w:rFonts w:ascii="Arial" w:hAnsi="Arial" w:cs="Arial"/>
          <w:color w:val="000000"/>
          <w:lang w:val="en-GB"/>
        </w:rPr>
        <w:t xml:space="preserve">;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Musée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Jenish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Vevey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>, S</w:t>
      </w:r>
      <w:r w:rsidRPr="00406023">
        <w:rPr>
          <w:rFonts w:ascii="Arial" w:hAnsi="Arial" w:cs="Arial"/>
          <w:color w:val="000000"/>
          <w:lang w:val="en-GB"/>
        </w:rPr>
        <w:t>witzerland</w:t>
      </w:r>
      <w:r w:rsidR="004233E0" w:rsidRPr="00406023">
        <w:rPr>
          <w:rFonts w:ascii="Arial" w:hAnsi="Arial" w:cs="Arial"/>
          <w:color w:val="000000"/>
          <w:lang w:val="en-GB"/>
        </w:rPr>
        <w:t>; Museo Ettore Fico, T</w:t>
      </w:r>
      <w:r w:rsidRPr="00406023">
        <w:rPr>
          <w:rFonts w:ascii="Arial" w:hAnsi="Arial" w:cs="Arial"/>
          <w:color w:val="000000"/>
          <w:lang w:val="en-GB"/>
        </w:rPr>
        <w:t>urin</w:t>
      </w:r>
      <w:r w:rsidR="004233E0" w:rsidRPr="00406023">
        <w:rPr>
          <w:rFonts w:ascii="Arial" w:hAnsi="Arial" w:cs="Arial"/>
          <w:color w:val="000000"/>
          <w:lang w:val="en-GB"/>
        </w:rPr>
        <w:t xml:space="preserve">; </w:t>
      </w:r>
      <w:proofErr w:type="spellStart"/>
      <w:r w:rsidR="004233E0" w:rsidRPr="00406023">
        <w:rPr>
          <w:rFonts w:ascii="Arial" w:hAnsi="Arial" w:cs="Arial"/>
          <w:color w:val="000000"/>
          <w:lang w:val="en-GB"/>
        </w:rPr>
        <w:t>Nomas</w:t>
      </w:r>
      <w:proofErr w:type="spellEnd"/>
      <w:r w:rsidR="004233E0" w:rsidRPr="00406023">
        <w:rPr>
          <w:rFonts w:ascii="Arial" w:hAnsi="Arial" w:cs="Arial"/>
          <w:color w:val="000000"/>
          <w:lang w:val="en-GB"/>
        </w:rPr>
        <w:t xml:space="preserve"> Foundation, Rom</w:t>
      </w:r>
      <w:r w:rsidRPr="00406023">
        <w:rPr>
          <w:rFonts w:ascii="Arial" w:hAnsi="Arial" w:cs="Arial"/>
          <w:color w:val="000000"/>
          <w:lang w:val="en-GB"/>
        </w:rPr>
        <w:t>e</w:t>
      </w:r>
      <w:r w:rsidR="004233E0" w:rsidRPr="00406023">
        <w:rPr>
          <w:rFonts w:ascii="Arial" w:hAnsi="Arial" w:cs="Arial"/>
          <w:color w:val="000000"/>
          <w:lang w:val="en-GB"/>
        </w:rPr>
        <w:t>.</w:t>
      </w:r>
    </w:p>
    <w:p w14:paraId="375BBAE0" w14:textId="182BB045" w:rsidR="00F43BEA" w:rsidRPr="00406023" w:rsidRDefault="00F43BEA" w:rsidP="004233E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GB"/>
        </w:rPr>
      </w:pPr>
    </w:p>
    <w:sectPr w:rsidR="00F43BEA" w:rsidRPr="00406023" w:rsidSect="00F43BEA">
      <w:headerReference w:type="default" r:id="rId9"/>
      <w:footerReference w:type="default" r:id="rId10"/>
      <w:pgSz w:w="11900" w:h="16840"/>
      <w:pgMar w:top="2519" w:right="1134" w:bottom="1985" w:left="31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C318" w14:textId="77777777" w:rsidR="00D40179" w:rsidRDefault="00D40179">
      <w:pPr>
        <w:spacing w:after="0"/>
      </w:pPr>
      <w:r>
        <w:separator/>
      </w:r>
    </w:p>
  </w:endnote>
  <w:endnote w:type="continuationSeparator" w:id="0">
    <w:p w14:paraId="0E51A77C" w14:textId="77777777" w:rsidR="00D40179" w:rsidRDefault="00D401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788E6" w14:textId="77777777" w:rsidR="00F43BEA" w:rsidRDefault="00137C6B" w:rsidP="00234FA7">
    <w:pPr>
      <w:pStyle w:val="Pidipagina"/>
      <w:ind w:left="-2348"/>
    </w:pPr>
    <w:r>
      <w:rPr>
        <w:noProof/>
        <w:lang w:eastAsia="it-IT"/>
      </w:rPr>
      <w:drawing>
        <wp:inline distT="0" distB="0" distL="0" distR="0" wp14:anchorId="3F80D091" wp14:editId="06A65E3A">
          <wp:extent cx="6011545" cy="222649"/>
          <wp:effectExtent l="0" t="0" r="0" b="635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rizzo-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22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BA251" w14:textId="77777777" w:rsidR="00F43BEA" w:rsidRDefault="00F43BEA" w:rsidP="00F43BEA">
    <w:pPr>
      <w:pStyle w:val="Pidipagina"/>
      <w:ind w:left="-2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3D8B" w14:textId="77777777" w:rsidR="00D40179" w:rsidRDefault="00D40179">
      <w:pPr>
        <w:spacing w:after="0"/>
      </w:pPr>
      <w:r>
        <w:separator/>
      </w:r>
    </w:p>
  </w:footnote>
  <w:footnote w:type="continuationSeparator" w:id="0">
    <w:p w14:paraId="74D33745" w14:textId="77777777" w:rsidR="00D40179" w:rsidRDefault="00D401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FAC2" w14:textId="77777777" w:rsidR="00F43BEA" w:rsidRDefault="00137C6B" w:rsidP="00F43BEA">
    <w:pPr>
      <w:pStyle w:val="Intestazione"/>
      <w:ind w:left="-2268"/>
    </w:pPr>
    <w:r>
      <w:rPr>
        <w:noProof/>
        <w:lang w:eastAsia="it-IT"/>
      </w:rPr>
      <w:drawing>
        <wp:inline distT="0" distB="0" distL="0" distR="0" wp14:anchorId="2C308160" wp14:editId="5BE01B36">
          <wp:extent cx="2565400" cy="719455"/>
          <wp:effectExtent l="0" t="0" r="0" b="0"/>
          <wp:docPr id="3" name="Immagine 3" descr="LARAIA-FONDAZIONE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RAIA-FONDAZIONE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63"/>
    <w:rsid w:val="0004013B"/>
    <w:rsid w:val="00137C6B"/>
    <w:rsid w:val="00155709"/>
    <w:rsid w:val="001869A0"/>
    <w:rsid w:val="00234FA7"/>
    <w:rsid w:val="00252C98"/>
    <w:rsid w:val="00406023"/>
    <w:rsid w:val="004233E0"/>
    <w:rsid w:val="004A499B"/>
    <w:rsid w:val="005004CE"/>
    <w:rsid w:val="005520D1"/>
    <w:rsid w:val="006D4BC8"/>
    <w:rsid w:val="006D4CEF"/>
    <w:rsid w:val="0085218C"/>
    <w:rsid w:val="00875CAC"/>
    <w:rsid w:val="00925B4A"/>
    <w:rsid w:val="0095188E"/>
    <w:rsid w:val="009B7640"/>
    <w:rsid w:val="00A57BB1"/>
    <w:rsid w:val="00B007D4"/>
    <w:rsid w:val="00B10277"/>
    <w:rsid w:val="00BE3079"/>
    <w:rsid w:val="00C45CEE"/>
    <w:rsid w:val="00C95DAF"/>
    <w:rsid w:val="00D40179"/>
    <w:rsid w:val="00DD7CFB"/>
    <w:rsid w:val="00E64C63"/>
    <w:rsid w:val="00F43876"/>
    <w:rsid w:val="00F43BEA"/>
    <w:rsid w:val="00F71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B92C17C"/>
  <w15:docId w15:val="{E38A79A9-D0AF-475F-A6F2-32B2CBAB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4" w:uiPriority="9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F2C4F"/>
    <w:pPr>
      <w:spacing w:after="200"/>
    </w:pPr>
    <w:rPr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45CEE"/>
    <w:pPr>
      <w:keepNext/>
      <w:widowControl w:val="0"/>
      <w:autoSpaceDE w:val="0"/>
      <w:autoSpaceDN w:val="0"/>
      <w:adjustRightInd w:val="0"/>
      <w:spacing w:after="0"/>
      <w:outlineLvl w:val="3"/>
    </w:pPr>
    <w:rPr>
      <w:rFonts w:ascii="TimesNewRomanPSMT" w:eastAsia="Times New Roman" w:hAnsi="TimesNewRomanPSMT" w:cs="TimesNewRomanPSMT"/>
      <w:b/>
      <w:bCs/>
      <w:sz w:val="28"/>
      <w:szCs w:val="28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88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88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5088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886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45CEE"/>
    <w:rPr>
      <w:rFonts w:ascii="TimesNewRomanPSMT" w:eastAsia="Times New Roman" w:hAnsi="TimesNewRomanPSMT" w:cs="TimesNewRomanPSMT"/>
      <w:b/>
      <w:bCs/>
      <w:sz w:val="28"/>
      <w:szCs w:val="28"/>
      <w:lang w:val="en-US"/>
    </w:rPr>
  </w:style>
  <w:style w:type="paragraph" w:styleId="Testofumetto">
    <w:name w:val="Balloon Text"/>
    <w:basedOn w:val="Normale"/>
    <w:link w:val="TestofumettoCarattere"/>
    <w:uiPriority w:val="99"/>
    <w:unhideWhenUsed/>
    <w:rsid w:val="00C45CEE"/>
    <w:pPr>
      <w:spacing w:after="0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45CEE"/>
    <w:rPr>
      <w:rFonts w:ascii="Tahoma" w:eastAsia="Calibri" w:hAnsi="Tahoma" w:cs="Tahoma"/>
      <w:sz w:val="16"/>
      <w:szCs w:val="16"/>
      <w:lang w:val="en-US" w:eastAsia="en-US"/>
    </w:rPr>
  </w:style>
  <w:style w:type="character" w:styleId="Collegamentoipertestuale">
    <w:name w:val="Hyperlink"/>
    <w:uiPriority w:val="99"/>
    <w:rsid w:val="00C45CEE"/>
    <w:rPr>
      <w:rFonts w:cs="Times New Roman"/>
      <w:color w:val="0000FF"/>
      <w:u w:val="single"/>
    </w:rPr>
  </w:style>
  <w:style w:type="paragraph" w:customStyle="1" w:styleId="Didefault">
    <w:name w:val="Di default"/>
    <w:rsid w:val="00C45C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en-US"/>
    </w:rPr>
  </w:style>
  <w:style w:type="character" w:styleId="Collegamentovisitato">
    <w:name w:val="FollowedHyperlink"/>
    <w:basedOn w:val="Carpredefinitoparagrafo"/>
    <w:rsid w:val="004A499B"/>
    <w:rPr>
      <w:color w:val="954F72" w:themeColor="followedHyperlink"/>
      <w:u w:val="single"/>
    </w:rPr>
  </w:style>
  <w:style w:type="paragraph" w:customStyle="1" w:styleId="Testofumetto1">
    <w:name w:val="Testo fumetto1"/>
    <w:basedOn w:val="Normale"/>
    <w:rsid w:val="00F71E7A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25B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character" w:customStyle="1" w:styleId="m-6302499607610338987m-2989827356387719458m-192061854357902437gmail-msohyperlink">
    <w:name w:val="m_-6302499607610338987m_-2989827356387719458m_-192061854357902437gmail-msohyperlink"/>
    <w:basedOn w:val="Carpredefinitoparagrafo"/>
    <w:rsid w:val="0042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ac.com/paris/hors-les-murs/jardin-des-tuileries/edition-2015/adrien-miss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FE919F-6D1C-4635-AE19-7C6CED46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StudioGuida</Company>
  <LinksUpToDate>false</LinksUpToDate>
  <CharactersWithSpaces>3444</CharactersWithSpaces>
  <SharedDoc>false</SharedDoc>
  <HLinks>
    <vt:vector size="12" baseType="variant">
      <vt:variant>
        <vt:i4>3276896</vt:i4>
      </vt:variant>
      <vt:variant>
        <vt:i4>3819</vt:i4>
      </vt:variant>
      <vt:variant>
        <vt:i4>1025</vt:i4>
      </vt:variant>
      <vt:variant>
        <vt:i4>1</vt:i4>
      </vt:variant>
      <vt:variant>
        <vt:lpwstr>LARAIA-FONDAZIONE-LOGO-RGB</vt:lpwstr>
      </vt:variant>
      <vt:variant>
        <vt:lpwstr/>
      </vt:variant>
      <vt:variant>
        <vt:i4>3735641</vt:i4>
      </vt:variant>
      <vt:variant>
        <vt:i4>3823</vt:i4>
      </vt:variant>
      <vt:variant>
        <vt:i4>1026</vt:i4>
      </vt:variant>
      <vt:variant>
        <vt:i4>1</vt:i4>
      </vt:variant>
      <vt:variant>
        <vt:lpwstr>indirizzo-3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E. Guida</dc:creator>
  <cp:keywords/>
  <cp:lastModifiedBy>Cristina Goddi</cp:lastModifiedBy>
  <cp:revision>6</cp:revision>
  <cp:lastPrinted>2017-05-10T08:33:00Z</cp:lastPrinted>
  <dcterms:created xsi:type="dcterms:W3CDTF">2018-05-03T13:01:00Z</dcterms:created>
  <dcterms:modified xsi:type="dcterms:W3CDTF">2018-05-07T08:53:00Z</dcterms:modified>
</cp:coreProperties>
</file>